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</w:rPr>
        <w:t>题目3：</w:t>
      </w:r>
    </w:p>
    <w:p>
      <w:pPr>
        <w:ind w:firstLine="560" w:firstLineChars="200"/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田忌赛马的故事就发生在淄博临淄。传说战国时期，齐王与田忌各有上、中、下三匹马，同等级的马中，齐王的马比田忌的马强。有一天，齐王要与田忌赛马，双方约定：比赛三局，每局每人各出一匹，每匹马赛一次，赢得两局者为胜。故事的结果大家都是知道的……</w:t>
      </w:r>
    </w:p>
    <w:p>
      <w:pPr>
        <w:ind w:firstLine="560" w:firstLineChars="200"/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现在，假定齐王与田忌各有</w:t>
      </w:r>
      <w:r>
        <w:rPr>
          <w:rFonts w:hint="eastAsia" w:ascii="微软雅黑" w:hAnsi="微软雅黑"/>
          <w:color w:val="000000"/>
          <w:position w:val="-6"/>
          <w:sz w:val="28"/>
          <w:szCs w:val="28"/>
          <w:shd w:val="clear" w:color="auto" w:fill="FFFFFF"/>
        </w:rPr>
        <w:object>
          <v:shape id="_x0000_i1025" o:spt="75" type="#_x0000_t75" style="height:13.45pt;width:12.3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匹马，并且同等级的马中，齐王的马比田忌的马强。齐王要与田忌赛马，双方约定：比赛</w:t>
      </w:r>
      <w:r>
        <w:rPr>
          <w:rFonts w:hint="eastAsia" w:ascii="微软雅黑" w:hAnsi="微软雅黑"/>
          <w:color w:val="000000"/>
          <w:position w:val="-6"/>
          <w:sz w:val="28"/>
          <w:szCs w:val="28"/>
          <w:shd w:val="clear" w:color="auto" w:fill="FFFFFF"/>
        </w:rPr>
        <w:object>
          <v:shape id="_x0000_i1026" o:spt="75" type="#_x0000_t75" style="height:13.45pt;width:12.3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局，每局每人各出一匹，每匹马赛一次，赢得</w:t>
      </w:r>
      <w:r>
        <w:rPr>
          <w:rFonts w:hint="eastAsia" w:ascii="微软雅黑" w:hAnsi="微软雅黑"/>
          <w:color w:val="000000"/>
          <w:position w:val="-24"/>
          <w:sz w:val="28"/>
          <w:szCs w:val="28"/>
          <w:shd w:val="clear" w:color="auto" w:fill="FFFFFF"/>
        </w:rPr>
        <w:object>
          <v:shape id="_x0000_i1027" o:spt="75" type="#_x0000_t75" style="height:38.15pt;width:40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7">
            <o:LockedField>false</o:LockedField>
          </o:OLEObject>
        </w:object>
      </w:r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（</w:t>
      </w:r>
      <w:r>
        <w:rPr>
          <w:rFonts w:hint="eastAsia" w:ascii="微软雅黑" w:hAnsi="微软雅黑"/>
          <w:color w:val="000000"/>
          <w:position w:val="-10"/>
          <w:sz w:val="28"/>
          <w:szCs w:val="28"/>
          <w:shd w:val="clear" w:color="auto" w:fill="FFFFFF"/>
        </w:rPr>
        <w:object>
          <v:shape id="_x0000_i1028" o:spt="75" type="#_x0000_t75" style="height:19.35pt;width:20.9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9">
            <o:LockedField>false</o:LockedField>
          </o:OLEObject>
        </w:object>
      </w:r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表示不超过数</w:t>
      </w:r>
      <w:r>
        <w:rPr>
          <w:rFonts w:hint="eastAsia" w:ascii="微软雅黑" w:hAnsi="微软雅黑"/>
          <w:color w:val="000000"/>
          <w:position w:val="-6"/>
          <w:sz w:val="28"/>
          <w:szCs w:val="28"/>
          <w:shd w:val="clear" w:color="auto" w:fill="FFFFFF"/>
        </w:rPr>
        <w:object>
          <v:shape id="_x0000_i1029" o:spt="75" type="#_x0000_t75" style="height:13.45pt;width:12.3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1">
            <o:LockedField>false</o:LockedField>
          </o:OLEObject>
        </w:object>
      </w:r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的最大整数）局以上者为胜。问田忌有胜出策略吗？若有的话，又有多少种胜出策略？（淄博市数学学会  淄博市教学研究室  朱恒杰供题）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85CE1"/>
    <w:rsid w:val="6D535020"/>
    <w:rsid w:val="7B3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5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loWorld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2018-09-21T07:42:00Z</dcterms:created>
  <dc:creator>HelloWorld</dc:creator>
  <cp:lastModifiedBy>HelloWorld</cp:lastModifiedBy>
  <dcterms:modified xsi:type="dcterms:W3CDTF">2018-09-21T07:42:57Z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